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BE6" w:rsidRPr="00353782" w:rsidRDefault="00353782" w:rsidP="00353782">
      <w:pPr>
        <w:jc w:val="center"/>
        <w:rPr>
          <w:b/>
          <w:sz w:val="28"/>
          <w:szCs w:val="28"/>
        </w:rPr>
      </w:pPr>
      <w:r w:rsidRPr="00353782">
        <w:rPr>
          <w:b/>
          <w:sz w:val="28"/>
          <w:szCs w:val="28"/>
        </w:rPr>
        <w:t>WAR-123-28.55</w:t>
      </w:r>
    </w:p>
    <w:p w:rsidR="00353782" w:rsidRDefault="00353782" w:rsidP="00353782">
      <w:pPr>
        <w:jc w:val="center"/>
      </w:pPr>
      <w:r w:rsidRPr="00353782">
        <w:rPr>
          <w:b/>
          <w:sz w:val="28"/>
          <w:szCs w:val="28"/>
        </w:rPr>
        <w:t>PID 106224</w:t>
      </w:r>
    </w:p>
    <w:p w:rsidR="00353782" w:rsidRDefault="00353782"/>
    <w:p w:rsidR="00353782" w:rsidRDefault="00353782">
      <w:r>
        <w:t>DRAINAGE CALCULATION-RESIDENTIAL DRIVEWAYS LEFT</w:t>
      </w:r>
    </w:p>
    <w:p w:rsidR="00897A31" w:rsidRDefault="00897A31">
      <w:r>
        <w:t>Due to the close proximity of the driveways, the downstream area was used for both locations.</w:t>
      </w:r>
    </w:p>
    <w:p w:rsidR="00353782" w:rsidRDefault="00353782">
      <w:bookmarkStart w:id="0" w:name="_GoBack"/>
      <w:bookmarkEnd w:id="0"/>
    </w:p>
    <w:p w:rsidR="00353782" w:rsidRDefault="00353782">
      <w:r>
        <w:t>DA=0.62 AC</w:t>
      </w:r>
    </w:p>
    <w:p w:rsidR="00353782" w:rsidRDefault="00353782">
      <w:r>
        <w:t>TC=17 MIN.</w:t>
      </w:r>
    </w:p>
    <w:p w:rsidR="00353782" w:rsidRDefault="00353782">
      <w:r>
        <w:t>C=0.50</w:t>
      </w:r>
    </w:p>
    <w:p w:rsidR="00353782" w:rsidRDefault="00353782">
      <w:r>
        <w:t>I10=4.2 IN/HR</w:t>
      </w:r>
    </w:p>
    <w:p w:rsidR="00353782" w:rsidRDefault="00353782">
      <w:r>
        <w:t>I50=5.3 IN/HR</w:t>
      </w:r>
    </w:p>
    <w:p w:rsidR="00353782" w:rsidRDefault="00353782"/>
    <w:p w:rsidR="00353782" w:rsidRDefault="00353782">
      <w:r>
        <w:t>Q10 = (0.5</w:t>
      </w:r>
      <w:proofErr w:type="gramStart"/>
      <w:r>
        <w:t>)(</w:t>
      </w:r>
      <w:proofErr w:type="gramEnd"/>
      <w:r>
        <w:t>4.2)(0.62)=1.3 CFS</w:t>
      </w:r>
    </w:p>
    <w:p w:rsidR="00353782" w:rsidRDefault="00353782">
      <w:r>
        <w:t>Q50 = (0.5</w:t>
      </w:r>
      <w:proofErr w:type="gramStart"/>
      <w:r>
        <w:t>)(</w:t>
      </w:r>
      <w:proofErr w:type="gramEnd"/>
      <w:r>
        <w:t>5.3)(0.62)=1.6 CFS</w:t>
      </w:r>
    </w:p>
    <w:sectPr w:rsidR="003537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782"/>
    <w:rsid w:val="00032BE6"/>
    <w:rsid w:val="00353782"/>
    <w:rsid w:val="00897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8C9C07-3980-4323-BC4A-91EBACB64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 Consultants, Inc.</Company>
  <LinksUpToDate>false</LinksUpToDate>
  <CharactersWithSpaces>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Espelage</dc:creator>
  <cp:keywords/>
  <dc:description/>
  <cp:lastModifiedBy>Joseph Espelage</cp:lastModifiedBy>
  <cp:revision>2</cp:revision>
  <dcterms:created xsi:type="dcterms:W3CDTF">2020-01-22T15:30:00Z</dcterms:created>
  <dcterms:modified xsi:type="dcterms:W3CDTF">2020-01-22T15:37:00Z</dcterms:modified>
</cp:coreProperties>
</file>